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6F" w:rsidRDefault="003F486F" w:rsidP="00DD0DFC">
      <w:pPr>
        <w:jc w:val="center"/>
        <w:rPr>
          <w:rFonts w:hint="cs"/>
          <w:rtl/>
          <w:lang w:bidi="ar-EG"/>
        </w:rPr>
      </w:pPr>
      <w:bookmarkStart w:id="0" w:name="_GoBack"/>
      <w:r>
        <w:rPr>
          <w:noProof/>
        </w:rPr>
        <w:drawing>
          <wp:inline distT="0" distB="0" distL="0" distR="0">
            <wp:extent cx="904875" cy="1333500"/>
            <wp:effectExtent l="0" t="0" r="9525" b="0"/>
            <wp:docPr id="1" name="صورة 1" descr="http://www.aun.edu.eg/uploaded_imgs/06_khal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06_khale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50"/>
        <w:gridCol w:w="4250"/>
      </w:tblGrid>
      <w:tr w:rsidR="003F486F" w:rsidRPr="003F486F" w:rsidTr="003F486F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53816" w:rsidRDefault="003F486F" w:rsidP="00DD0DFC">
            <w:pPr>
              <w:bidi w:val="0"/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EG"/>
              </w:rPr>
            </w:pPr>
            <w:r w:rsidRPr="003F4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الأستاذ الدكتور</w:t>
            </w:r>
          </w:p>
          <w:p w:rsidR="003F486F" w:rsidRDefault="003F486F" w:rsidP="00DD0DF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F48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 </w:t>
            </w:r>
            <w:r w:rsidRPr="003F4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خالد </w:t>
            </w:r>
            <w:proofErr w:type="spellStart"/>
            <w:r w:rsidRPr="003F4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حمدى</w:t>
            </w:r>
            <w:proofErr w:type="spellEnd"/>
            <w:r w:rsidRPr="003F4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 زكى على</w:t>
            </w:r>
          </w:p>
          <w:p w:rsidR="00B53816" w:rsidRDefault="00B53816" w:rsidP="00DD0DF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khaled.ali@vet.au.edu.eg</w:t>
            </w:r>
          </w:p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دكتوراه، كليه الطب البيطري، </w:t>
                  </w: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Ludwig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Maximalian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University,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Muncih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Germany </w:t>
                  </w: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</w:t>
                  </w: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2003</w:t>
                  </w: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ماجستير، كليه الطب البيطري، جامعه اسيوط، 1997</w:t>
                  </w:r>
                </w:p>
              </w:tc>
            </w:tr>
          </w:tbl>
          <w:p w:rsidR="00B53816" w:rsidRDefault="00B53816" w:rsidP="00DD0DF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B53816" w:rsidRPr="00B53816" w:rsidTr="00B53816">
              <w:trPr>
                <w:jc w:val="center"/>
              </w:trPr>
              <w:tc>
                <w:tcPr>
                  <w:tcW w:w="12570" w:type="dxa"/>
                  <w:vAlign w:val="center"/>
                  <w:hideMark/>
                </w:tcPr>
                <w:p w:rsidR="00B53816" w:rsidRPr="00B53816" w:rsidRDefault="00B53816" w:rsidP="00DD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أستاذ بقسم التشريح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أسيوط، 2013</w:t>
                  </w: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أستاذ مساعد بقسم التشريح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اسيوط، 2008</w:t>
                  </w: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مدرس بقسم التشريح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اسيوط، 2003</w:t>
                  </w: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مدرس مساعد بقسم التشريح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اسيوط، 1997</w:t>
                  </w: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معيد بقسم التشريح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اسيوط، 1994</w:t>
                  </w:r>
                </w:p>
              </w:tc>
            </w:tr>
          </w:tbl>
          <w:p w:rsidR="00B53816" w:rsidRDefault="00B53816" w:rsidP="00DD0DF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  <w:p w:rsidR="00B53816" w:rsidRPr="00B53816" w:rsidRDefault="00B53816" w:rsidP="00DD0DFC">
            <w:pPr>
              <w:shd w:val="clear" w:color="auto" w:fill="E6DEC8"/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26"/>
                <w:szCs w:val="26"/>
              </w:rPr>
            </w:pPr>
            <w:r w:rsidRPr="00B53816">
              <w:rPr>
                <w:rFonts w:ascii="Segoe UI" w:eastAsia="Times New Roman" w:hAnsi="Segoe UI" w:cs="Segoe UI"/>
                <w:color w:val="557D03"/>
                <w:sz w:val="26"/>
                <w:szCs w:val="26"/>
                <w:rtl/>
              </w:rPr>
              <w:t>المجلات البحثية:</w:t>
            </w:r>
            <w:r w:rsidRPr="00B53816">
              <w:rPr>
                <w:rFonts w:ascii="Segoe UI" w:eastAsia="Times New Roman" w:hAnsi="Segoe UI" w:cs="Segoe UI"/>
                <w:color w:val="383838"/>
                <w:sz w:val="26"/>
                <w:szCs w:val="26"/>
                <w:rtl/>
              </w:rPr>
              <w:t> </w:t>
            </w:r>
            <w:r w:rsidRPr="00B53816">
              <w:rPr>
                <w:rFonts w:ascii="Segoe UI" w:eastAsia="Times New Roman" w:hAnsi="Segoe UI" w:cs="Segoe UI"/>
                <w:color w:val="383838"/>
                <w:sz w:val="26"/>
                <w:szCs w:val="26"/>
                <w:rtl/>
              </w:rPr>
              <w:br/>
            </w:r>
            <w:r w:rsidRPr="00B53816">
              <w:rPr>
                <w:rFonts w:ascii="Segoe UI" w:eastAsia="Times New Roman" w:hAnsi="Segoe UI" w:cs="Segoe UI"/>
                <w:color w:val="383838"/>
                <w:sz w:val="26"/>
                <w:szCs w:val="26"/>
              </w:rPr>
              <w:t xml:space="preserve">Camel , </w:t>
            </w:r>
            <w:proofErr w:type="spellStart"/>
            <w:r w:rsidRPr="00B53816">
              <w:rPr>
                <w:rFonts w:ascii="Segoe UI" w:eastAsia="Times New Roman" w:hAnsi="Segoe UI" w:cs="Segoe UI"/>
                <w:color w:val="383838"/>
                <w:sz w:val="26"/>
                <w:szCs w:val="26"/>
              </w:rPr>
              <w:t>Camelus</w:t>
            </w:r>
            <w:proofErr w:type="spellEnd"/>
            <w:r w:rsidRPr="00B53816">
              <w:rPr>
                <w:rFonts w:ascii="Segoe UI" w:eastAsia="Times New Roman" w:hAnsi="Segoe UI" w:cs="Segoe UI"/>
                <w:color w:val="383838"/>
                <w:sz w:val="26"/>
                <w:szCs w:val="26"/>
              </w:rPr>
              <w:t xml:space="preserve"> dromedaries, Embryonic Development, </w:t>
            </w:r>
            <w:proofErr w:type="spellStart"/>
            <w:r w:rsidRPr="00B53816">
              <w:rPr>
                <w:rFonts w:ascii="Segoe UI" w:eastAsia="Times New Roman" w:hAnsi="Segoe UI" w:cs="Segoe UI"/>
                <w:color w:val="383838"/>
                <w:sz w:val="26"/>
                <w:szCs w:val="26"/>
              </w:rPr>
              <w:t>Mesonephros</w:t>
            </w:r>
            <w:proofErr w:type="spellEnd"/>
          </w:p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B53816" w:rsidRPr="00B53816" w:rsidTr="00B53816">
              <w:trPr>
                <w:trHeight w:val="33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الابحاث :</w:t>
                  </w: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1-</w:t>
                  </w: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E. A.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Elmonem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S. A. Mohamed and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Khaled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H.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Aly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Early Embryonic Development of the Camel Lumbar Spinal cord segment,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anatomia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Histologia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embryologia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Vol. 36, No. 1, PP. 43 - 46, 2007</w:t>
                  </w:r>
                </w:p>
                <w:tbl>
                  <w:tblPr>
                    <w:bidiVisual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"/>
                    <w:gridCol w:w="3825"/>
                  </w:tblGrid>
                  <w:tr w:rsidR="00B53816" w:rsidRPr="00B53816" w:rsidTr="00B53816">
                    <w:tc>
                      <w:tcPr>
                        <w:tcW w:w="930" w:type="dxa"/>
                        <w:vAlign w:val="center"/>
                        <w:hideMark/>
                      </w:tcPr>
                      <w:p w:rsidR="00B53816" w:rsidRPr="00B53816" w:rsidRDefault="00B53816" w:rsidP="00DD0DF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383838"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A6346CC" wp14:editId="5D9FD6AF">
                                  <wp:extent cx="285750" cy="285750"/>
                                  <wp:effectExtent l="0" t="0" r="0" b="0"/>
                                  <wp:docPr id="5" name="مستطيل 5" descr="http://www.aun.edu.eg/arabic/images/word.pn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مستطيل 5" o:spid="_x0000_s1026" alt="الوصف: http://www.aun.edu.eg/arabic/images/word.png" href="http://www.aun.edu.eg/reserches_files/6500.doc" style="width:22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" o:button="t" filled="f" stroked="f">
                                  <v:fill o:detectmouseclick="t"/>
                                  <o:lock v:ext="edit" aspectratio="t"/>
                                  <w10:wrap anchorx="page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635" w:type="dxa"/>
                        <w:vAlign w:val="center"/>
                        <w:hideMark/>
                      </w:tcPr>
                      <w:p w:rsidR="00B53816" w:rsidRPr="00B53816" w:rsidRDefault="00B53816" w:rsidP="00DD0DF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383838"/>
                            <w:sz w:val="24"/>
                            <w:szCs w:val="24"/>
                          </w:rPr>
                          <w:drawing>
                            <wp:inline distT="0" distB="0" distL="0" distR="0" wp14:anchorId="57FBD89B" wp14:editId="73B194C3">
                              <wp:extent cx="285750" cy="285750"/>
                              <wp:effectExtent l="0" t="0" r="0" b="0"/>
                              <wp:docPr id="4" name="صورة 4" descr="http://www.aun.edu.eg/arabic/images/pdf.png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aun.edu.eg/arabic/images/pdf.png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53816" w:rsidRPr="00B53816" w:rsidRDefault="00B53816" w:rsidP="00DD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2-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Khaled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H.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Aly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Development of the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Mesonephros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 Camel (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Camelus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dromedarius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anatomia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Histologia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embryologia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Vol. 36, No. 1, PP. 58–61, 2007</w:t>
                  </w:r>
                </w:p>
                <w:tbl>
                  <w:tblPr>
                    <w:bidiVisual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"/>
                    <w:gridCol w:w="3825"/>
                  </w:tblGrid>
                  <w:tr w:rsidR="00B53816" w:rsidRPr="00B53816" w:rsidTr="00B53816">
                    <w:tc>
                      <w:tcPr>
                        <w:tcW w:w="930" w:type="dxa"/>
                        <w:vAlign w:val="center"/>
                        <w:hideMark/>
                      </w:tcPr>
                      <w:p w:rsidR="00B53816" w:rsidRPr="00B53816" w:rsidRDefault="00B53816" w:rsidP="00DD0DF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383838"/>
                            <w:sz w:val="24"/>
                            <w:szCs w:val="24"/>
                          </w:rPr>
                          <w:drawing>
                            <wp:inline distT="0" distB="0" distL="0" distR="0" wp14:anchorId="7EA4F09A" wp14:editId="18AF3637">
                              <wp:extent cx="285750" cy="285750"/>
                              <wp:effectExtent l="0" t="0" r="0" b="0"/>
                              <wp:docPr id="3" name="صورة 3" descr="http://www.aun.edu.eg/arabic/images/word.pn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aun.edu.eg/arabic/images/word.pn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635" w:type="dxa"/>
                        <w:vAlign w:val="center"/>
                        <w:hideMark/>
                      </w:tcPr>
                      <w:p w:rsidR="00B53816" w:rsidRPr="00B53816" w:rsidRDefault="00B53816" w:rsidP="00DD0DF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383838"/>
                            <w:sz w:val="24"/>
                            <w:szCs w:val="24"/>
                          </w:rPr>
                          <w:drawing>
                            <wp:inline distT="0" distB="0" distL="0" distR="0" wp14:anchorId="14BF8F9C" wp14:editId="13F50CEC">
                              <wp:extent cx="285750" cy="285750"/>
                              <wp:effectExtent l="0" t="0" r="0" b="0"/>
                              <wp:docPr id="2" name="صورة 2" descr="http://www.aun.edu.eg/arabic/images/pdf.png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aun.edu.eg/arabic/images/pdf.png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53816" w:rsidRPr="00B53816" w:rsidRDefault="00B53816" w:rsidP="00DD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53816" w:rsidRDefault="00B53816" w:rsidP="00DD0DF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B53816" w:rsidRPr="00B53816" w:rsidTr="00B53816">
              <w:trPr>
                <w:jc w:val="center"/>
              </w:trPr>
              <w:tc>
                <w:tcPr>
                  <w:tcW w:w="12585" w:type="dxa"/>
                  <w:vAlign w:val="center"/>
                  <w:hideMark/>
                </w:tcPr>
                <w:p w:rsidR="00B53816" w:rsidRPr="00B53816" w:rsidRDefault="00B53816" w:rsidP="00DD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الاشراف على رسائل الماجستير و الدكتوراه :</w:t>
                  </w:r>
                </w:p>
              </w:tc>
            </w:tr>
            <w:tr w:rsidR="00B53816" w:rsidRPr="00B53816" w:rsidTr="00B5381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3816" w:rsidRPr="00B53816" w:rsidRDefault="00B53816" w:rsidP="00DD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1- أحمد محمد قطب, دراسات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مورفولوجية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مقارنة على الغلالة الوعائية لكرة العين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فى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بعض الحيوانات المستأنسة, ماجستير, 30-04-2006</w:t>
                  </w: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B53816">
                    <w:rPr>
                      <w:rFonts w:ascii="Times New Roman" w:eastAsia="Times New Roman" w:hAnsi="Times New Roman" w:cs="Times New Roman"/>
                      <w:color w:val="557D03"/>
                      <w:sz w:val="24"/>
                      <w:szCs w:val="24"/>
                      <w:rtl/>
                    </w:rPr>
                    <w:t>المشرفون : </w:t>
                  </w:r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اسماعيل عبد العزيز ابراهيم , أحمد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الزهــرى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زايـــد , خالـد </w:t>
                  </w:r>
                  <w:proofErr w:type="spellStart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حمــدى</w:t>
                  </w:r>
                  <w:proofErr w:type="spellEnd"/>
                  <w:r w:rsidRPr="00B538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زكــــى</w:t>
                  </w:r>
                </w:p>
              </w:tc>
            </w:tr>
          </w:tbl>
          <w:p w:rsidR="00B53816" w:rsidRDefault="00B53816" w:rsidP="00DD0DF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  <w:p w:rsidR="00B53816" w:rsidRPr="003F486F" w:rsidRDefault="00B53816" w:rsidP="00DD0DF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3F486F" w:rsidRPr="003F486F" w:rsidTr="003F486F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486F" w:rsidRPr="003F486F" w:rsidRDefault="003F486F" w:rsidP="00DD0DF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3F486F" w:rsidRPr="003F486F" w:rsidTr="003F486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F486F" w:rsidRPr="003F486F" w:rsidRDefault="003F486F" w:rsidP="00DD0DF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486F" w:rsidRPr="003F486F" w:rsidRDefault="003F486F" w:rsidP="00DD0D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486F" w:rsidRPr="003F486F" w:rsidRDefault="003F486F" w:rsidP="00DD0D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F486F" w:rsidRPr="003F486F" w:rsidRDefault="003F486F" w:rsidP="00DD0DFC">
      <w:pPr>
        <w:jc w:val="center"/>
        <w:rPr>
          <w:rFonts w:hint="cs"/>
          <w:lang w:bidi="ar-EG"/>
        </w:rPr>
      </w:pPr>
    </w:p>
    <w:sectPr w:rsidR="003F486F" w:rsidRPr="003F486F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5B5"/>
    <w:multiLevelType w:val="multilevel"/>
    <w:tmpl w:val="EA20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A4B79"/>
    <w:multiLevelType w:val="multilevel"/>
    <w:tmpl w:val="444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27030"/>
    <w:multiLevelType w:val="multilevel"/>
    <w:tmpl w:val="8452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279F7"/>
    <w:multiLevelType w:val="multilevel"/>
    <w:tmpl w:val="9CE4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E3DE6"/>
    <w:multiLevelType w:val="multilevel"/>
    <w:tmpl w:val="AD54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27823"/>
    <w:multiLevelType w:val="multilevel"/>
    <w:tmpl w:val="5DE4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D1FEE"/>
    <w:multiLevelType w:val="multilevel"/>
    <w:tmpl w:val="67F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55"/>
    <w:rsid w:val="00144D90"/>
    <w:rsid w:val="003F486F"/>
    <w:rsid w:val="00806E55"/>
    <w:rsid w:val="00A9353A"/>
    <w:rsid w:val="00B53816"/>
    <w:rsid w:val="00D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F48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F486F"/>
  </w:style>
  <w:style w:type="paragraph" w:styleId="a4">
    <w:name w:val="Normal (Web)"/>
    <w:basedOn w:val="a"/>
    <w:uiPriority w:val="99"/>
    <w:unhideWhenUsed/>
    <w:rsid w:val="00B538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F48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F486F"/>
  </w:style>
  <w:style w:type="paragraph" w:styleId="a4">
    <w:name w:val="Normal (Web)"/>
    <w:basedOn w:val="a"/>
    <w:uiPriority w:val="99"/>
    <w:unhideWhenUsed/>
    <w:rsid w:val="00B538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016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649945347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959459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042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299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66107942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58048281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23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992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62073188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2865467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4138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29259990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8317260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269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697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423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583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398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497575110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n.edu.eg/reserches_files/6500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un.edu.eg/reserches_files/6500.doc" TargetMode="External"/><Relationship Id="rId12" Type="http://schemas.openxmlformats.org/officeDocument/2006/relationships/hyperlink" Target="http://www.aun.edu.eg/reserches_files/65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aun.edu.eg/reserches_files/6502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5</cp:revision>
  <dcterms:created xsi:type="dcterms:W3CDTF">2015-06-17T08:51:00Z</dcterms:created>
  <dcterms:modified xsi:type="dcterms:W3CDTF">2015-06-17T08:57:00Z</dcterms:modified>
</cp:coreProperties>
</file>